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6F" w:rsidRDefault="002E366F" w:rsidP="002E366F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E366F" w:rsidRDefault="002E366F" w:rsidP="002E366F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Хабаровского края</w:t>
      </w:r>
    </w:p>
    <w:p w:rsidR="002E366F" w:rsidRDefault="002E366F" w:rsidP="002E366F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E366F" w:rsidRDefault="00E52DA3" w:rsidP="002E366F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11.06.2019 №  13-12</w:t>
      </w:r>
    </w:p>
    <w:p w:rsidR="002E366F" w:rsidRDefault="002E366F" w:rsidP="002E366F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2DA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п. Морской</w:t>
      </w:r>
    </w:p>
    <w:p w:rsidR="002E366F" w:rsidRDefault="002E366F" w:rsidP="002E366F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tabs>
          <w:tab w:val="left" w:pos="9360"/>
        </w:tabs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</w:t>
      </w:r>
    </w:p>
    <w:p w:rsidR="002E366F" w:rsidRDefault="002E366F" w:rsidP="002E366F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положений Устава сельского поселения “Поселок Морской” Охотского муниципального района в соответствие с действующим законодательством Российской Федерации Совет депутатов сельского поселения “Поселок Морской”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2E366F" w:rsidRP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проект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 (далее  -  Проект”).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“Поселок Морской” Охотского муниципального района Хабаровского края.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решение вступает в силу со дня его подписания.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/>
      </w:tblPr>
      <w:tblGrid>
        <w:gridCol w:w="9705"/>
      </w:tblGrid>
      <w:tr w:rsidR="002E366F" w:rsidTr="002E366F">
        <w:tc>
          <w:tcPr>
            <w:tcW w:w="9712" w:type="dxa"/>
            <w:hideMark/>
          </w:tcPr>
          <w:p w:rsidR="002E366F" w:rsidRDefault="002E36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Глава, председатель Совета </w:t>
            </w:r>
          </w:p>
          <w:p w:rsidR="002E366F" w:rsidRDefault="002E36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 сельского поселения</w:t>
            </w:r>
          </w:p>
          <w:p w:rsidR="002E366F" w:rsidRDefault="002E36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«Поселок Морской»                                                                        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Дармостук</w:t>
            </w:r>
            <w:proofErr w:type="spellEnd"/>
          </w:p>
        </w:tc>
      </w:tr>
    </w:tbl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2DA3" w:rsidRDefault="00E52DA3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</w:t>
      </w: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 законом от 06.10.2003 № 131- ФЗ  «Об общих принципах организации местного самоуправления в Российской Федерации», 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сельского поселения “Поселок Морской”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 согласно приложению к настоящему решению.</w:t>
      </w:r>
      <w:proofErr w:type="gramEnd"/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</w:t>
      </w:r>
      <w:r>
        <w:rPr>
          <w:rFonts w:ascii="Times New Roman" w:hAnsi="Times New Roman"/>
          <w:sz w:val="28"/>
          <w:szCs w:val="28"/>
        </w:rPr>
        <w:lastRenderedPageBreak/>
        <w:t>правовых актов сельского поселения «Поселок Морской» Охотского муниципального района Хабаровского края.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2E366F" w:rsidRDefault="002E366F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2E366F" w:rsidRDefault="002E366F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  <w:sectPr w:rsidR="002E366F" w:rsidSect="00CA0CB3">
          <w:pgSz w:w="11906" w:h="16838"/>
          <w:pgMar w:top="1134" w:right="567" w:bottom="1134" w:left="1985" w:header="709" w:footer="709" w:gutter="0"/>
          <w:cols w:space="720"/>
        </w:sectPr>
      </w:pP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2E366F" w:rsidRDefault="002E366F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366F" w:rsidRDefault="002E366F" w:rsidP="002E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Часть 8 статьи 30 Устава изложить в следующей редакции:</w:t>
      </w:r>
    </w:p>
    <w:p w:rsidR="002E366F" w:rsidRDefault="002E366F" w:rsidP="002E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8.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обязанности должностное лицо  местного самоуправления или депутат Совета депутатов сельского поселения, определяемые в соответствии с уставом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E366F" w:rsidRDefault="002E366F" w:rsidP="002E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1C6C04" w:rsidRDefault="001C6C04"/>
    <w:sectPr w:rsidR="001C6C04" w:rsidSect="00CA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66F"/>
    <w:rsid w:val="001C6C04"/>
    <w:rsid w:val="002E366F"/>
    <w:rsid w:val="007B4B42"/>
    <w:rsid w:val="00B96975"/>
    <w:rsid w:val="00CA0CB3"/>
    <w:rsid w:val="00E5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2019-06-05T06:32:00Z</dcterms:created>
  <dcterms:modified xsi:type="dcterms:W3CDTF">2019-06-10T02:00:00Z</dcterms:modified>
</cp:coreProperties>
</file>